
<file path=[Content_Types].xml><?xml version="1.0" encoding="utf-8"?>
<Types xmlns="http://schemas.openxmlformats.org/package/2006/content-types">
  <Default Extension="bin"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media/image2.bin"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110F15">
        <w:trPr>
          <w:trHeight w:val="851"/>
        </w:trPr>
        <w:tc>
          <w:tcPr>
            <w:tcW w:w="1259" w:type="dxa"/>
            <w:tcBorders>
              <w:top w:val="nil"/>
              <w:left w:val="nil"/>
              <w:bottom w:val="single" w:sz="4" w:space="0" w:color="auto"/>
              <w:right w:val="nil"/>
            </w:tcBorders>
          </w:tcPr>
          <w:p w:rsidR="00446DE4" w:rsidRPr="00E806EE" w:rsidRDefault="00446DE4" w:rsidP="0054180F">
            <w:pPr>
              <w:pStyle w:val="berschrift2"/>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110F15" w:rsidRDefault="002F779E" w:rsidP="00632385">
            <w:pPr>
              <w:jc w:val="right"/>
            </w:pPr>
            <w:r w:rsidRPr="0015766B">
              <w:rPr>
                <w:sz w:val="40"/>
              </w:rPr>
              <w:t>A</w:t>
            </w:r>
            <w:r>
              <w:t>/HRC/31/NGO/X</w:t>
            </w:r>
          </w:p>
        </w:tc>
      </w:tr>
      <w:tr w:rsidR="003107FA">
        <w:trPr>
          <w:trHeight w:val="2835"/>
        </w:trPr>
        <w:tc>
          <w:tcPr>
            <w:tcW w:w="1259" w:type="dxa"/>
            <w:tcBorders>
              <w:top w:val="single" w:sz="4" w:space="0" w:color="auto"/>
              <w:left w:val="nil"/>
              <w:bottom w:val="single" w:sz="12" w:space="0" w:color="auto"/>
              <w:right w:val="nil"/>
            </w:tcBorders>
          </w:tcPr>
          <w:p w:rsidR="003107FA" w:rsidRDefault="00A35C9F" w:rsidP="00956D9B">
            <w:pPr>
              <w:spacing w:before="120"/>
              <w:jc w:val="center"/>
            </w:pPr>
            <w:r>
              <w:rPr>
                <w:noProof/>
                <w:lang w:val="de-DE" w:eastAsia="de-DE"/>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9" w:type="dxa"/>
            <w:tcBorders>
              <w:top w:val="single" w:sz="4" w:space="0" w:color="auto"/>
              <w:left w:val="nil"/>
              <w:bottom w:val="single" w:sz="12" w:space="0" w:color="auto"/>
              <w:right w:val="nil"/>
            </w:tcBorders>
          </w:tcPr>
          <w:p w:rsidR="0015766B" w:rsidRPr="00B903A4" w:rsidRDefault="0015766B" w:rsidP="0015766B">
            <w:pPr>
              <w:spacing w:before="240" w:line="240" w:lineRule="exact"/>
            </w:pPr>
            <w:r w:rsidRPr="00B903A4">
              <w:t>Distr.: General</w:t>
            </w:r>
          </w:p>
          <w:p w:rsidR="00571BA5" w:rsidRPr="00B903A4" w:rsidRDefault="002F779E" w:rsidP="00110F15">
            <w:pPr>
              <w:spacing w:line="240" w:lineRule="exact"/>
            </w:pPr>
            <w:r>
              <w:t>XX February 2016</w:t>
            </w:r>
          </w:p>
          <w:p w:rsidR="0015766B" w:rsidRPr="00B903A4" w:rsidRDefault="0015766B" w:rsidP="0015766B">
            <w:pPr>
              <w:spacing w:line="240" w:lineRule="exact"/>
            </w:pPr>
          </w:p>
          <w:p w:rsidR="003107FA" w:rsidRDefault="0015766B" w:rsidP="0015766B">
            <w:pPr>
              <w:spacing w:line="240" w:lineRule="exact"/>
            </w:pPr>
            <w:r w:rsidRPr="00B903A4">
              <w:t>English only</w:t>
            </w:r>
          </w:p>
        </w:tc>
      </w:tr>
    </w:tbl>
    <w:p w:rsidR="007B7E57" w:rsidRPr="00BF2776" w:rsidRDefault="007B7E57" w:rsidP="007B7E57">
      <w:pPr>
        <w:spacing w:before="120"/>
        <w:rPr>
          <w:b/>
          <w:sz w:val="24"/>
          <w:szCs w:val="24"/>
        </w:rPr>
      </w:pPr>
      <w:r w:rsidRPr="00BF2776">
        <w:rPr>
          <w:b/>
          <w:sz w:val="24"/>
          <w:szCs w:val="24"/>
        </w:rPr>
        <w:t>Human Rights Council</w:t>
      </w:r>
    </w:p>
    <w:p w:rsidR="007B7E57" w:rsidRPr="00BF2776" w:rsidRDefault="002F779E" w:rsidP="00DD7794">
      <w:pPr>
        <w:rPr>
          <w:b/>
        </w:rPr>
      </w:pPr>
      <w:r>
        <w:rPr>
          <w:b/>
        </w:rPr>
        <w:t>Thirty-first</w:t>
      </w:r>
      <w:r w:rsidRPr="00BF2776">
        <w:rPr>
          <w:b/>
        </w:rPr>
        <w:t xml:space="preserve"> </w:t>
      </w:r>
      <w:r w:rsidR="007B7E57" w:rsidRPr="00BF2776">
        <w:rPr>
          <w:b/>
        </w:rPr>
        <w:t>session</w:t>
      </w:r>
    </w:p>
    <w:p w:rsidR="007B7E57" w:rsidRDefault="004903D1" w:rsidP="00320985">
      <w:r>
        <w:t xml:space="preserve">Agenda item </w:t>
      </w:r>
      <w:r w:rsidR="002F779E">
        <w:t>6</w:t>
      </w:r>
    </w:p>
    <w:p w:rsidR="00ED19B8" w:rsidRPr="004554D0" w:rsidRDefault="002F779E" w:rsidP="00ED19B8">
      <w:pPr>
        <w:rPr>
          <w:b/>
        </w:rPr>
      </w:pPr>
      <w:r w:rsidRPr="00ED19B8">
        <w:rPr>
          <w:b/>
          <w:bCs/>
          <w:lang w:val="en-US"/>
        </w:rPr>
        <w:t>Universal Periodic Review</w:t>
      </w:r>
    </w:p>
    <w:p w:rsidR="00571BA5" w:rsidRDefault="007B7E57" w:rsidP="00571BA5">
      <w:pPr>
        <w:pStyle w:val="HChG"/>
      </w:pPr>
      <w:r w:rsidRPr="00571BA5">
        <w:rPr>
          <w:bCs/>
        </w:rPr>
        <w:tab/>
      </w:r>
      <w:r w:rsidRPr="00571BA5">
        <w:rPr>
          <w:bCs/>
        </w:rPr>
        <w:tab/>
      </w:r>
      <w:r w:rsidR="00ED19B8" w:rsidRPr="00D20AD6">
        <w:t>Written statement</w:t>
      </w:r>
      <w:r w:rsidR="00D20AD6" w:rsidRPr="009B2872">
        <w:rPr>
          <w:rStyle w:val="Funotenzeichen"/>
          <w:b w:val="0"/>
          <w:bCs/>
          <w:sz w:val="20"/>
        </w:rPr>
        <w:footnoteReference w:customMarkFollows="1" w:id="2"/>
        <w:t>*</w:t>
      </w:r>
      <w:r w:rsidR="00ED19B8" w:rsidRPr="00D20AD6">
        <w:t xml:space="preserve"> submitted by </w:t>
      </w:r>
      <w:r w:rsidR="002F779E" w:rsidRPr="0011607A">
        <w:t>Society for Threatened Peoples, a non-governmental organization in special consultative status</w:t>
      </w:r>
    </w:p>
    <w:p w:rsidR="00571BA5" w:rsidRPr="00C62C5A" w:rsidRDefault="00571BA5" w:rsidP="00571BA5">
      <w:pPr>
        <w:pStyle w:val="SingleTxtG"/>
      </w:pPr>
      <w:r w:rsidRPr="00351918">
        <w:t>The Secretary-General has received the following written statement which is circulated in accordance with Economic and Social Council resolution 1996/31.</w:t>
      </w:r>
    </w:p>
    <w:p w:rsidR="00571BA5" w:rsidRDefault="00571BA5" w:rsidP="00571BA5">
      <w:pPr>
        <w:pStyle w:val="SingleTxtG"/>
        <w:jc w:val="right"/>
      </w:pPr>
      <w:r w:rsidRPr="00351918">
        <w:t>[</w:t>
      </w:r>
      <w:r w:rsidR="002F779E">
        <w:t>12 February 2016</w:t>
      </w:r>
      <w:r w:rsidRPr="00351918">
        <w:t>]</w:t>
      </w:r>
    </w:p>
    <w:p w:rsidR="004A1593" w:rsidRDefault="004A1593" w:rsidP="00D61469">
      <w:pPr>
        <w:pStyle w:val="SingleTxtG"/>
        <w:jc w:val="right"/>
      </w:pPr>
    </w:p>
    <w:p w:rsidR="000A52C3" w:rsidRDefault="00C62C5A" w:rsidP="00D20AD6">
      <w:pPr>
        <w:pStyle w:val="HChG"/>
        <w:ind w:firstLine="0"/>
        <w:rPr>
          <w:sz w:val="24"/>
          <w:szCs w:val="24"/>
          <w:lang w:val="en-US"/>
        </w:rPr>
      </w:pPr>
      <w:r>
        <w:br w:type="page"/>
      </w:r>
      <w:r w:rsidR="002F779E" w:rsidRPr="00ED19B8">
        <w:rPr>
          <w:bCs/>
          <w:lang w:val="en-US"/>
        </w:rPr>
        <w:lastRenderedPageBreak/>
        <w:t>Slavery in Mauritania</w:t>
      </w:r>
      <w:r w:rsidR="00D20AD6">
        <w:rPr>
          <w:bCs/>
          <w:lang w:val="en-US"/>
        </w:rPr>
        <w:br/>
      </w:r>
    </w:p>
    <w:p w:rsidR="00905DE0" w:rsidRDefault="00905DE0" w:rsidP="00905DE0">
      <w:pPr>
        <w:spacing w:line="240" w:lineRule="auto"/>
        <w:jc w:val="both"/>
        <w:rPr>
          <w:sz w:val="24"/>
          <w:szCs w:val="24"/>
          <w:lang w:val="en-US"/>
        </w:rPr>
      </w:pPr>
      <w:r w:rsidRPr="00905DE0">
        <w:rPr>
          <w:sz w:val="24"/>
          <w:szCs w:val="24"/>
          <w:lang w:val="en-US"/>
        </w:rPr>
        <w:t xml:space="preserve">Society for Threatened Peoples is deeply concerned about the implementation of the “Roadmap to combat the consequences of slavery” which was published by the Mauritanian Government on March 6, 2014. This Roadmap is divided into 29 points and describes the judicial, economic and social measures in order to fight against the consequences of slavery. Mauritania abolished slavery in 1981 but this practice persists in the country. Slavery mostly affects </w:t>
      </w:r>
      <w:proofErr w:type="spellStart"/>
      <w:r w:rsidRPr="00905DE0">
        <w:rPr>
          <w:sz w:val="24"/>
          <w:szCs w:val="24"/>
          <w:lang w:val="en-US"/>
        </w:rPr>
        <w:t>Haratine</w:t>
      </w:r>
      <w:proofErr w:type="spellEnd"/>
      <w:r w:rsidRPr="00905DE0">
        <w:rPr>
          <w:sz w:val="24"/>
          <w:szCs w:val="24"/>
          <w:lang w:val="en-US"/>
        </w:rPr>
        <w:t xml:space="preserve"> people who are slave descendants. </w:t>
      </w:r>
    </w:p>
    <w:p w:rsidR="00905DE0" w:rsidRPr="00905DE0" w:rsidRDefault="00905DE0" w:rsidP="00905DE0">
      <w:pPr>
        <w:spacing w:line="240" w:lineRule="auto"/>
        <w:jc w:val="both"/>
        <w:rPr>
          <w:sz w:val="24"/>
          <w:szCs w:val="24"/>
          <w:lang w:val="en-US"/>
        </w:rPr>
      </w:pPr>
    </w:p>
    <w:p w:rsidR="00905DE0" w:rsidRDefault="00905DE0" w:rsidP="00905DE0">
      <w:pPr>
        <w:spacing w:line="240" w:lineRule="auto"/>
        <w:jc w:val="both"/>
        <w:rPr>
          <w:sz w:val="24"/>
          <w:szCs w:val="24"/>
          <w:lang w:val="en-US"/>
        </w:rPr>
      </w:pPr>
      <w:r w:rsidRPr="00905DE0">
        <w:rPr>
          <w:sz w:val="24"/>
          <w:szCs w:val="24"/>
          <w:lang w:val="en-US"/>
        </w:rPr>
        <w:t>The Mauritanian state took several decisions in order to eradicate slavery, but did not succeed. Mauritania is party to all international conventions concerning Human rights and prohibiting slavery. In 2007 Mauritania passed the law 2007-048, criminalizing slavery, but the Mauritanian President does not recognize that slavery still exists in Mauritania.</w:t>
      </w:r>
    </w:p>
    <w:p w:rsidR="00905DE0" w:rsidRPr="00905DE0" w:rsidRDefault="00905DE0" w:rsidP="00905DE0">
      <w:pPr>
        <w:spacing w:line="240" w:lineRule="auto"/>
        <w:jc w:val="both"/>
        <w:rPr>
          <w:sz w:val="24"/>
          <w:szCs w:val="24"/>
          <w:lang w:val="en-US"/>
        </w:rPr>
      </w:pPr>
    </w:p>
    <w:p w:rsidR="00905DE0" w:rsidRDefault="00905DE0" w:rsidP="00905DE0">
      <w:pPr>
        <w:spacing w:line="240" w:lineRule="auto"/>
        <w:jc w:val="both"/>
        <w:rPr>
          <w:sz w:val="24"/>
          <w:szCs w:val="24"/>
          <w:lang w:val="en-US"/>
        </w:rPr>
      </w:pPr>
      <w:r w:rsidRPr="00905DE0">
        <w:rPr>
          <w:sz w:val="24"/>
          <w:szCs w:val="24"/>
          <w:lang w:val="en-US"/>
        </w:rPr>
        <w:t xml:space="preserve">A common practice for prosecutors in Mauritania is to reclassify cases under other charges. Since the promulgation of the law 2007-048, only two criminal trials have been opened and there has not been adequate sentencing. Special courts for slavery cases have been created and the judges took up office in December 2015. On December 31, 2015, two people were arrested and charged with practice of slavery. The association “Anti-Slavery International” appealed against their release on bail. For now, these two persons are still in prison. </w:t>
      </w:r>
    </w:p>
    <w:p w:rsidR="00905DE0" w:rsidRPr="00905DE0" w:rsidRDefault="00905DE0" w:rsidP="00905DE0">
      <w:pPr>
        <w:spacing w:line="240" w:lineRule="auto"/>
        <w:jc w:val="both"/>
        <w:rPr>
          <w:sz w:val="24"/>
          <w:szCs w:val="24"/>
          <w:lang w:val="en-US"/>
        </w:rPr>
      </w:pPr>
    </w:p>
    <w:p w:rsidR="00905DE0" w:rsidRDefault="00905DE0" w:rsidP="00905DE0">
      <w:pPr>
        <w:spacing w:line="240" w:lineRule="auto"/>
        <w:jc w:val="both"/>
        <w:rPr>
          <w:bCs/>
          <w:sz w:val="24"/>
          <w:szCs w:val="24"/>
          <w:lang w:val="en-US"/>
        </w:rPr>
      </w:pPr>
      <w:r w:rsidRPr="00905DE0">
        <w:rPr>
          <w:sz w:val="24"/>
          <w:szCs w:val="24"/>
          <w:lang w:val="en-US"/>
        </w:rPr>
        <w:t xml:space="preserve">The authorities are not willing to implement the law 2007-048, and furthermore, they may block cases from being reported. The victims do not feel they are protected and the masters are confirmed in their belief of impunity. In addition the agency “TADAMOUN” established by the Roadmap does not sufficiently support victims of slavery. The agency was supposed to but did not establish projects of integration for former slaves. The programs </w:t>
      </w:r>
      <w:r w:rsidRPr="00905DE0">
        <w:rPr>
          <w:bCs/>
          <w:sz w:val="24"/>
          <w:szCs w:val="24"/>
          <w:lang w:val="en-US"/>
        </w:rPr>
        <w:t>are predominantly intended for the fight against poverty, instead of focusing on victims of slavery.</w:t>
      </w:r>
    </w:p>
    <w:p w:rsidR="00905DE0" w:rsidRPr="00905DE0" w:rsidRDefault="00905DE0" w:rsidP="00905DE0">
      <w:pPr>
        <w:spacing w:line="240" w:lineRule="auto"/>
        <w:jc w:val="both"/>
        <w:rPr>
          <w:lang w:val="en-US"/>
        </w:rPr>
      </w:pPr>
    </w:p>
    <w:p w:rsidR="00905DE0" w:rsidRPr="00905DE0" w:rsidRDefault="00905DE0" w:rsidP="00905DE0">
      <w:pPr>
        <w:pStyle w:val="KeinLeerraum"/>
        <w:jc w:val="both"/>
        <w:rPr>
          <w:rFonts w:ascii="Times New Roman" w:hAnsi="Times New Roman"/>
          <w:sz w:val="24"/>
          <w:szCs w:val="24"/>
          <w:lang w:val="en-US"/>
        </w:rPr>
      </w:pPr>
      <w:r w:rsidRPr="00905DE0">
        <w:rPr>
          <w:rFonts w:ascii="Times New Roman" w:hAnsi="Times New Roman"/>
          <w:sz w:val="24"/>
          <w:szCs w:val="24"/>
          <w:lang w:val="en-US"/>
        </w:rPr>
        <w:t xml:space="preserve">Civil society organizations, such as those relatives to human rights and fight against slavery, are not supported by the government, as is illustrated by the imprisonment of </w:t>
      </w:r>
      <w:proofErr w:type="spellStart"/>
      <w:r w:rsidRPr="00905DE0">
        <w:rPr>
          <w:rFonts w:ascii="Times New Roman" w:hAnsi="Times New Roman"/>
          <w:sz w:val="24"/>
          <w:szCs w:val="24"/>
          <w:lang w:val="en-US"/>
        </w:rPr>
        <w:t>Biram</w:t>
      </w:r>
      <w:proofErr w:type="spellEnd"/>
      <w:r w:rsidRPr="00905DE0">
        <w:rPr>
          <w:rFonts w:ascii="Times New Roman" w:hAnsi="Times New Roman"/>
          <w:sz w:val="24"/>
          <w:szCs w:val="24"/>
          <w:lang w:val="en-US"/>
        </w:rPr>
        <w:t xml:space="preserve"> Dah </w:t>
      </w:r>
      <w:proofErr w:type="spellStart"/>
      <w:r w:rsidRPr="00905DE0">
        <w:rPr>
          <w:rFonts w:ascii="Times New Roman" w:hAnsi="Times New Roman"/>
          <w:sz w:val="24"/>
          <w:szCs w:val="24"/>
          <w:lang w:val="en-US"/>
        </w:rPr>
        <w:t>Abeid</w:t>
      </w:r>
      <w:proofErr w:type="spellEnd"/>
      <w:r w:rsidRPr="00905DE0">
        <w:rPr>
          <w:rFonts w:ascii="Times New Roman" w:hAnsi="Times New Roman"/>
          <w:sz w:val="24"/>
          <w:szCs w:val="24"/>
          <w:lang w:val="en-US"/>
        </w:rPr>
        <w:t xml:space="preserve">, president of “IRA-Mauritania”, </w:t>
      </w:r>
      <w:proofErr w:type="spellStart"/>
      <w:r w:rsidRPr="00905DE0">
        <w:rPr>
          <w:rFonts w:ascii="Times New Roman" w:hAnsi="Times New Roman"/>
          <w:sz w:val="24"/>
          <w:szCs w:val="24"/>
          <w:lang w:val="en-US"/>
        </w:rPr>
        <w:t>Brahim</w:t>
      </w:r>
      <w:proofErr w:type="spellEnd"/>
      <w:r w:rsidRPr="00905DE0">
        <w:rPr>
          <w:rFonts w:ascii="Times New Roman" w:hAnsi="Times New Roman"/>
          <w:sz w:val="24"/>
          <w:szCs w:val="24"/>
          <w:lang w:val="en-US"/>
        </w:rPr>
        <w:t xml:space="preserve"> Bilal </w:t>
      </w:r>
      <w:proofErr w:type="spellStart"/>
      <w:r w:rsidRPr="00905DE0">
        <w:rPr>
          <w:rFonts w:ascii="Times New Roman" w:hAnsi="Times New Roman"/>
          <w:sz w:val="24"/>
          <w:szCs w:val="24"/>
          <w:lang w:val="en-US"/>
        </w:rPr>
        <w:t>Ramdane</w:t>
      </w:r>
      <w:proofErr w:type="spellEnd"/>
      <w:r w:rsidRPr="00905DE0">
        <w:rPr>
          <w:rFonts w:ascii="Times New Roman" w:hAnsi="Times New Roman"/>
          <w:sz w:val="24"/>
          <w:szCs w:val="24"/>
          <w:lang w:val="en-US"/>
        </w:rPr>
        <w:t xml:space="preserve">, vice-president of “IRA-Mauritania” and </w:t>
      </w:r>
      <w:proofErr w:type="spellStart"/>
      <w:r w:rsidRPr="00905DE0">
        <w:rPr>
          <w:rFonts w:ascii="Times New Roman" w:hAnsi="Times New Roman"/>
          <w:sz w:val="24"/>
          <w:szCs w:val="24"/>
          <w:lang w:val="en-US"/>
        </w:rPr>
        <w:t>Djiby</w:t>
      </w:r>
      <w:proofErr w:type="spellEnd"/>
      <w:r w:rsidRPr="00905DE0">
        <w:rPr>
          <w:rFonts w:ascii="Times New Roman" w:hAnsi="Times New Roman"/>
          <w:sz w:val="24"/>
          <w:szCs w:val="24"/>
          <w:lang w:val="en-US"/>
        </w:rPr>
        <w:t xml:space="preserve"> Sow, president of the organization “</w:t>
      </w:r>
      <w:proofErr w:type="spellStart"/>
      <w:r w:rsidRPr="00905DE0">
        <w:rPr>
          <w:rFonts w:ascii="Times New Roman" w:hAnsi="Times New Roman"/>
          <w:sz w:val="24"/>
          <w:szCs w:val="24"/>
          <w:lang w:val="en-US"/>
        </w:rPr>
        <w:t>Kawtal</w:t>
      </w:r>
      <w:proofErr w:type="spellEnd"/>
      <w:r w:rsidRPr="00905DE0">
        <w:rPr>
          <w:rFonts w:ascii="Times New Roman" w:hAnsi="Times New Roman"/>
          <w:sz w:val="24"/>
          <w:szCs w:val="24"/>
          <w:lang w:val="en-US"/>
        </w:rPr>
        <w:t>”. A large number of violent arrests of activists, who were peacefully demonstrating for the release of the three activists mentioned shows the determination to silence the voices of people fighting against slavery.</w:t>
      </w:r>
    </w:p>
    <w:p w:rsidR="00905DE0" w:rsidRPr="00905DE0" w:rsidRDefault="00905DE0" w:rsidP="00905DE0">
      <w:pPr>
        <w:pStyle w:val="KeinLeerraum"/>
        <w:jc w:val="both"/>
        <w:rPr>
          <w:rFonts w:ascii="Times New Roman" w:hAnsi="Times New Roman"/>
          <w:sz w:val="24"/>
          <w:szCs w:val="24"/>
          <w:lang w:val="en-US"/>
        </w:rPr>
      </w:pPr>
    </w:p>
    <w:p w:rsidR="00905DE0" w:rsidRPr="00905DE0" w:rsidRDefault="00905DE0" w:rsidP="00905DE0">
      <w:pPr>
        <w:pStyle w:val="KeinLeerraum"/>
        <w:jc w:val="both"/>
        <w:rPr>
          <w:rFonts w:ascii="Times New Roman" w:hAnsi="Times New Roman"/>
          <w:sz w:val="24"/>
          <w:szCs w:val="24"/>
          <w:lang w:val="en-US"/>
        </w:rPr>
      </w:pPr>
      <w:r w:rsidRPr="00905DE0">
        <w:rPr>
          <w:rFonts w:ascii="Times New Roman" w:hAnsi="Times New Roman"/>
          <w:sz w:val="24"/>
          <w:szCs w:val="24"/>
          <w:lang w:val="en-US"/>
        </w:rPr>
        <w:t xml:space="preserve">To conclude, this Roadmap is a step in fighting against slavery in Mauritania, which will be considered as effective and positive once it is properly implemented. </w:t>
      </w:r>
    </w:p>
    <w:p w:rsidR="00905DE0" w:rsidRPr="00905DE0" w:rsidRDefault="00905DE0" w:rsidP="00905DE0">
      <w:pPr>
        <w:pStyle w:val="KeinLeerraum"/>
        <w:jc w:val="both"/>
        <w:rPr>
          <w:rFonts w:ascii="Times New Roman" w:hAnsi="Times New Roman"/>
          <w:lang w:val="en-US"/>
        </w:rPr>
      </w:pPr>
    </w:p>
    <w:p w:rsidR="00905DE0" w:rsidRPr="00905DE0" w:rsidRDefault="00905DE0" w:rsidP="00905DE0">
      <w:pPr>
        <w:pStyle w:val="Default"/>
        <w:rPr>
          <w:lang w:val="en-US"/>
        </w:rPr>
      </w:pPr>
      <w:r w:rsidRPr="00905DE0">
        <w:rPr>
          <w:b/>
          <w:bCs/>
          <w:lang w:val="en-US"/>
        </w:rPr>
        <w:t xml:space="preserve">Recommendations </w:t>
      </w:r>
    </w:p>
    <w:p w:rsidR="00905DE0" w:rsidRDefault="00905DE0" w:rsidP="00905DE0">
      <w:pPr>
        <w:spacing w:line="240" w:lineRule="auto"/>
        <w:jc w:val="both"/>
        <w:rPr>
          <w:sz w:val="24"/>
          <w:szCs w:val="24"/>
          <w:lang w:val="en-US"/>
        </w:rPr>
      </w:pPr>
      <w:r w:rsidRPr="00905DE0">
        <w:rPr>
          <w:sz w:val="24"/>
          <w:szCs w:val="24"/>
          <w:lang w:val="en-US"/>
        </w:rPr>
        <w:t xml:space="preserve">Society for Threatened Peoples calls on the Human Rights Council to urge the government of Mauritania to: </w:t>
      </w:r>
    </w:p>
    <w:p w:rsidR="00905DE0" w:rsidRPr="00905DE0" w:rsidRDefault="00905DE0" w:rsidP="00905DE0">
      <w:pPr>
        <w:spacing w:line="240" w:lineRule="auto"/>
        <w:jc w:val="both"/>
        <w:rPr>
          <w:sz w:val="24"/>
          <w:szCs w:val="24"/>
          <w:lang w:val="en-US"/>
        </w:rPr>
      </w:pPr>
    </w:p>
    <w:p w:rsidR="00905DE0" w:rsidRPr="00905DE0" w:rsidRDefault="00905DE0" w:rsidP="00905DE0">
      <w:pPr>
        <w:spacing w:line="240" w:lineRule="auto"/>
        <w:ind w:firstLine="360"/>
        <w:jc w:val="both"/>
        <w:rPr>
          <w:sz w:val="24"/>
          <w:szCs w:val="24"/>
          <w:lang w:val="en-US"/>
        </w:rPr>
      </w:pPr>
      <w:r w:rsidRPr="00905DE0">
        <w:rPr>
          <w:sz w:val="24"/>
          <w:szCs w:val="24"/>
          <w:lang w:val="en-US"/>
        </w:rPr>
        <w:t xml:space="preserve">-   Fully implement the “Roadmap to combat the </w:t>
      </w:r>
      <w:bookmarkStart w:id="0" w:name="_GoBack"/>
      <w:bookmarkEnd w:id="0"/>
      <w:r w:rsidRPr="00905DE0">
        <w:rPr>
          <w:sz w:val="24"/>
          <w:szCs w:val="24"/>
          <w:lang w:val="en-US"/>
        </w:rPr>
        <w:t>consequences of slavery”;</w:t>
      </w:r>
    </w:p>
    <w:p w:rsidR="00905DE0" w:rsidRPr="00905DE0" w:rsidRDefault="00905DE0" w:rsidP="00905DE0">
      <w:pPr>
        <w:pStyle w:val="Listenabsatz"/>
        <w:numPr>
          <w:ilvl w:val="0"/>
          <w:numId w:val="10"/>
        </w:numPr>
        <w:suppressAutoHyphens/>
        <w:autoSpaceDN w:val="0"/>
        <w:spacing w:after="0" w:line="240" w:lineRule="auto"/>
        <w:contextualSpacing w:val="0"/>
        <w:jc w:val="both"/>
        <w:textAlignment w:val="baseline"/>
        <w:rPr>
          <w:rFonts w:ascii="Times New Roman" w:hAnsi="Times New Roman"/>
          <w:lang w:val="en-US"/>
        </w:rPr>
      </w:pPr>
      <w:r w:rsidRPr="00905DE0">
        <w:rPr>
          <w:rFonts w:ascii="Times New Roman" w:hAnsi="Times New Roman"/>
          <w:sz w:val="24"/>
          <w:szCs w:val="24"/>
          <w:lang w:val="en-US"/>
        </w:rPr>
        <w:t>Step up efforts to eradicate the continued practice of slavery through the new special tribunals for slavery;</w:t>
      </w:r>
    </w:p>
    <w:p w:rsidR="00905DE0" w:rsidRPr="00905DE0" w:rsidRDefault="00905DE0" w:rsidP="00905DE0">
      <w:pPr>
        <w:pStyle w:val="Listenabsatz"/>
        <w:numPr>
          <w:ilvl w:val="0"/>
          <w:numId w:val="10"/>
        </w:numPr>
        <w:suppressAutoHyphens/>
        <w:autoSpaceDN w:val="0"/>
        <w:spacing w:after="0" w:line="240" w:lineRule="auto"/>
        <w:contextualSpacing w:val="0"/>
        <w:jc w:val="both"/>
        <w:textAlignment w:val="baseline"/>
        <w:rPr>
          <w:rFonts w:ascii="Times New Roman" w:hAnsi="Times New Roman"/>
          <w:lang w:val="en-US"/>
        </w:rPr>
      </w:pPr>
      <w:r w:rsidRPr="00905DE0">
        <w:rPr>
          <w:rFonts w:ascii="Times New Roman" w:hAnsi="Times New Roman"/>
          <w:sz w:val="24"/>
          <w:szCs w:val="24"/>
          <w:lang w:val="en-US"/>
        </w:rPr>
        <w:t>Provide more transparency in the work of the State, the jurisdictions and the Agency TADAMOUN;</w:t>
      </w:r>
    </w:p>
    <w:p w:rsidR="00905DE0" w:rsidRPr="00905DE0" w:rsidRDefault="00905DE0" w:rsidP="00905DE0">
      <w:pPr>
        <w:pStyle w:val="Listenabsatz"/>
        <w:numPr>
          <w:ilvl w:val="0"/>
          <w:numId w:val="10"/>
        </w:numPr>
        <w:suppressAutoHyphens/>
        <w:autoSpaceDN w:val="0"/>
        <w:spacing w:after="0" w:line="240" w:lineRule="auto"/>
        <w:contextualSpacing w:val="0"/>
        <w:jc w:val="both"/>
        <w:textAlignment w:val="baseline"/>
        <w:rPr>
          <w:rFonts w:ascii="Times New Roman" w:hAnsi="Times New Roman"/>
          <w:lang w:val="en-US"/>
        </w:rPr>
      </w:pPr>
      <w:r w:rsidRPr="00905DE0">
        <w:rPr>
          <w:rFonts w:ascii="Times New Roman" w:hAnsi="Times New Roman"/>
          <w:sz w:val="24"/>
          <w:szCs w:val="24"/>
          <w:lang w:val="en-US"/>
        </w:rPr>
        <w:t>Encourage a greater participation of victims in making projects and decisions regarding their lives;</w:t>
      </w:r>
    </w:p>
    <w:p w:rsidR="00905DE0" w:rsidRPr="00905DE0" w:rsidRDefault="00905DE0" w:rsidP="00905DE0">
      <w:pPr>
        <w:pStyle w:val="Listenabsatz"/>
        <w:numPr>
          <w:ilvl w:val="0"/>
          <w:numId w:val="10"/>
        </w:numPr>
        <w:suppressAutoHyphens/>
        <w:autoSpaceDN w:val="0"/>
        <w:spacing w:after="0" w:line="240" w:lineRule="auto"/>
        <w:contextualSpacing w:val="0"/>
        <w:jc w:val="both"/>
        <w:textAlignment w:val="baseline"/>
        <w:rPr>
          <w:rFonts w:ascii="Times New Roman" w:hAnsi="Times New Roman"/>
          <w:lang w:val="en-US"/>
        </w:rPr>
      </w:pPr>
      <w:r w:rsidRPr="00905DE0">
        <w:rPr>
          <w:rFonts w:ascii="Times New Roman" w:hAnsi="Times New Roman"/>
          <w:sz w:val="24"/>
          <w:szCs w:val="24"/>
          <w:lang w:val="en-US"/>
        </w:rPr>
        <w:t xml:space="preserve"> Recognize that slavery still exists in Mauritania.</w:t>
      </w:r>
    </w:p>
    <w:p w:rsidR="00110F15" w:rsidRPr="00110F15" w:rsidRDefault="00110F15" w:rsidP="00110F15">
      <w:pPr>
        <w:spacing w:before="240"/>
        <w:ind w:left="1134" w:right="1134"/>
        <w:jc w:val="center"/>
        <w:rPr>
          <w:u w:val="single"/>
          <w:lang w:val="en-US"/>
        </w:rPr>
      </w:pPr>
      <w:r>
        <w:rPr>
          <w:bCs/>
          <w:u w:val="single"/>
          <w:lang w:val="en-US"/>
        </w:rPr>
        <w:tab/>
      </w:r>
      <w:r>
        <w:rPr>
          <w:bCs/>
          <w:u w:val="single"/>
          <w:lang w:val="en-US"/>
        </w:rPr>
        <w:tab/>
      </w:r>
      <w:r>
        <w:rPr>
          <w:bCs/>
          <w:u w:val="single"/>
          <w:lang w:val="en-US"/>
        </w:rPr>
        <w:tab/>
      </w:r>
    </w:p>
    <w:p w:rsidR="005631B8" w:rsidRDefault="005631B8"/>
    <w:sectPr w:rsidR="005631B8" w:rsidSect="0015766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FED" w:rsidRDefault="002F4FED"/>
  </w:endnote>
  <w:endnote w:type="continuationSeparator" w:id="0">
    <w:p w:rsidR="002F4FED" w:rsidRDefault="002F4FED"/>
  </w:endnote>
  <w:endnote w:type="continuationNotice" w:id="1">
    <w:p w:rsidR="002F4FED" w:rsidRDefault="002F4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9F6D69" w:rsidP="0015766B">
    <w:pPr>
      <w:pStyle w:val="Fuzeile"/>
      <w:tabs>
        <w:tab w:val="right" w:pos="9638"/>
      </w:tabs>
    </w:pPr>
    <w:r w:rsidRPr="0015766B">
      <w:rPr>
        <w:b/>
        <w:sz w:val="18"/>
      </w:rPr>
      <w:fldChar w:fldCharType="begin"/>
    </w:r>
    <w:r w:rsidR="00DE779E" w:rsidRPr="0015766B">
      <w:rPr>
        <w:b/>
        <w:sz w:val="18"/>
      </w:rPr>
      <w:instrText xml:space="preserve"> PAGE  \* MERGEFORMAT </w:instrText>
    </w:r>
    <w:r w:rsidRPr="0015766B">
      <w:rPr>
        <w:b/>
        <w:sz w:val="18"/>
      </w:rPr>
      <w:fldChar w:fldCharType="separate"/>
    </w:r>
    <w:r w:rsidR="00905DE0">
      <w:rPr>
        <w:b/>
        <w:noProof/>
        <w:sz w:val="18"/>
      </w:rPr>
      <w:t>2</w:t>
    </w:r>
    <w:r w:rsidRPr="0015766B">
      <w:rPr>
        <w:b/>
        <w:sz w:val="18"/>
      </w:rPr>
      <w:fldChar w:fldCharType="end"/>
    </w:r>
    <w:r w:rsidR="00DE779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E779E" w:rsidP="0015766B">
    <w:pPr>
      <w:pStyle w:val="Fuzeile"/>
      <w:tabs>
        <w:tab w:val="right" w:pos="9638"/>
      </w:tabs>
      <w:rPr>
        <w:b/>
        <w:sz w:val="18"/>
      </w:rPr>
    </w:pPr>
    <w:r>
      <w:tab/>
    </w:r>
    <w:r w:rsidR="009F6D69" w:rsidRPr="0015766B">
      <w:rPr>
        <w:b/>
        <w:sz w:val="18"/>
      </w:rPr>
      <w:fldChar w:fldCharType="begin"/>
    </w:r>
    <w:r w:rsidRPr="0015766B">
      <w:rPr>
        <w:b/>
        <w:sz w:val="18"/>
      </w:rPr>
      <w:instrText xml:space="preserve"> PAGE  \* MERGEFORMAT </w:instrText>
    </w:r>
    <w:r w:rsidR="009F6D69" w:rsidRPr="0015766B">
      <w:rPr>
        <w:b/>
        <w:sz w:val="18"/>
      </w:rPr>
      <w:fldChar w:fldCharType="separate"/>
    </w:r>
    <w:r w:rsidR="00905DE0">
      <w:rPr>
        <w:b/>
        <w:noProof/>
        <w:sz w:val="18"/>
      </w:rPr>
      <w:t>3</w:t>
    </w:r>
    <w:r w:rsidR="009F6D69" w:rsidRPr="0015766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A35C9F" w:rsidP="00542574">
    <w:r>
      <w:rPr>
        <w:noProof/>
        <w:lang w:val="de-DE" w:eastAsia="de-DE"/>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79E">
      <w:t>GE.16-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FED" w:rsidRPr="000B175B" w:rsidRDefault="002F4FED" w:rsidP="000B175B">
      <w:pPr>
        <w:tabs>
          <w:tab w:val="right" w:pos="2155"/>
        </w:tabs>
        <w:spacing w:after="80"/>
        <w:ind w:left="680"/>
        <w:rPr>
          <w:u w:val="single"/>
        </w:rPr>
      </w:pPr>
      <w:r>
        <w:rPr>
          <w:u w:val="single"/>
        </w:rPr>
        <w:tab/>
      </w:r>
    </w:p>
  </w:footnote>
  <w:footnote w:type="continuationSeparator" w:id="0">
    <w:p w:rsidR="002F4FED" w:rsidRPr="00FC68B7" w:rsidRDefault="002F4FED" w:rsidP="00FC68B7">
      <w:pPr>
        <w:tabs>
          <w:tab w:val="left" w:pos="2155"/>
        </w:tabs>
        <w:spacing w:after="80"/>
        <w:ind w:left="680"/>
        <w:rPr>
          <w:u w:val="single"/>
        </w:rPr>
      </w:pPr>
      <w:r>
        <w:rPr>
          <w:u w:val="single"/>
        </w:rPr>
        <w:tab/>
      </w:r>
    </w:p>
  </w:footnote>
  <w:footnote w:type="continuationNotice" w:id="1">
    <w:p w:rsidR="002F4FED" w:rsidRDefault="002F4FED"/>
  </w:footnote>
  <w:footnote w:id="2">
    <w:p w:rsidR="00D20AD6" w:rsidRPr="000A52C3" w:rsidRDefault="00D20AD6" w:rsidP="00D20AD6">
      <w:pPr>
        <w:pStyle w:val="Funotentext"/>
        <w:rPr>
          <w:rStyle w:val="Funotenzeichen"/>
          <w:sz w:val="20"/>
          <w:lang w:val="en-US"/>
        </w:rPr>
      </w:pPr>
      <w:r w:rsidRPr="000A52C3">
        <w:rPr>
          <w:rStyle w:val="Funotenzeichen"/>
          <w:lang w:val="en-US"/>
        </w:rPr>
        <w:tab/>
        <w:t>*</w:t>
      </w:r>
      <w:r w:rsidRPr="000A52C3">
        <w:rPr>
          <w:rStyle w:val="Funotenzeichen"/>
          <w:lang w:val="en-US"/>
        </w:rPr>
        <w:tab/>
      </w:r>
      <w:r w:rsidRPr="000A52C3">
        <w:rPr>
          <w:sz w:val="20"/>
          <w:lang w:val="en-US"/>
        </w:rPr>
        <w:t>This written statement is issued, unedited, in the language(s) received from the submitting non-governmental organization(s).</w:t>
      </w:r>
    </w:p>
    <w:p w:rsidR="00D20AD6" w:rsidRPr="000A52C3" w:rsidRDefault="00D20AD6" w:rsidP="00D20AD6">
      <w:pPr>
        <w:pStyle w:val="Funoten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2F779E" w:rsidRDefault="002F779E" w:rsidP="002F779E">
    <w:pPr>
      <w:pStyle w:val="Kopfzeile"/>
    </w:pPr>
    <w:r>
      <w:t>A/HRC/31/NGO/X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20AD6" w:rsidP="00DD7794">
    <w:pPr>
      <w:pStyle w:val="Kopfzeile"/>
      <w:jc w:val="right"/>
    </w:pPr>
    <w:r>
      <w:t>A/HRC/31/NGO/X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BB34DD"/>
    <w:multiLevelType w:val="multilevel"/>
    <w:tmpl w:val="93CA32C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0"/>
  </w:num>
  <w:num w:numId="6">
    <w:abstractNumId w:val="1"/>
  </w:num>
  <w:num w:numId="7">
    <w:abstractNumId w:val="6"/>
  </w:num>
  <w:num w:numId="8">
    <w:abstractNumId w:val="7"/>
  </w:num>
  <w:num w:numId="9">
    <w:abstractNumId w:val="9"/>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631B8"/>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5DE0"/>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F60C01-EFDC-4426-B516-683D45D6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214"/>
    <w:pPr>
      <w:suppressAutoHyphens/>
      <w:spacing w:line="240" w:lineRule="atLeast"/>
    </w:pPr>
    <w:rPr>
      <w:lang w:val="en-GB" w:eastAsia="en-US"/>
    </w:rPr>
  </w:style>
  <w:style w:type="paragraph" w:styleId="berschrift1">
    <w:name w:val="heading 1"/>
    <w:aliases w:val="Table_G"/>
    <w:basedOn w:val="SingleTxtG"/>
    <w:next w:val="SingleTxtG"/>
    <w:qFormat/>
    <w:rsid w:val="00CF0214"/>
    <w:pPr>
      <w:spacing w:after="0" w:line="240" w:lineRule="auto"/>
      <w:ind w:right="0"/>
      <w:jc w:val="left"/>
      <w:outlineLvl w:val="0"/>
    </w:pPr>
  </w:style>
  <w:style w:type="paragraph" w:styleId="berschrift2">
    <w:name w:val="heading 2"/>
    <w:basedOn w:val="Standard"/>
    <w:next w:val="Standard"/>
    <w:qFormat/>
    <w:rsid w:val="00CF0214"/>
    <w:pPr>
      <w:spacing w:line="240" w:lineRule="auto"/>
      <w:outlineLvl w:val="1"/>
    </w:pPr>
  </w:style>
  <w:style w:type="paragraph" w:styleId="berschrift3">
    <w:name w:val="heading 3"/>
    <w:basedOn w:val="Standard"/>
    <w:next w:val="Standard"/>
    <w:qFormat/>
    <w:rsid w:val="00CF0214"/>
    <w:pPr>
      <w:spacing w:line="240" w:lineRule="auto"/>
      <w:outlineLvl w:val="2"/>
    </w:pPr>
  </w:style>
  <w:style w:type="paragraph" w:styleId="berschrift4">
    <w:name w:val="heading 4"/>
    <w:basedOn w:val="Standard"/>
    <w:next w:val="Standard"/>
    <w:qFormat/>
    <w:rsid w:val="00CF0214"/>
    <w:pPr>
      <w:spacing w:line="240" w:lineRule="auto"/>
      <w:outlineLvl w:val="3"/>
    </w:pPr>
  </w:style>
  <w:style w:type="paragraph" w:styleId="berschrift5">
    <w:name w:val="heading 5"/>
    <w:basedOn w:val="Standard"/>
    <w:next w:val="Standard"/>
    <w:qFormat/>
    <w:rsid w:val="00CF0214"/>
    <w:pPr>
      <w:spacing w:line="240" w:lineRule="auto"/>
      <w:outlineLvl w:val="4"/>
    </w:pPr>
  </w:style>
  <w:style w:type="paragraph" w:styleId="berschrift6">
    <w:name w:val="heading 6"/>
    <w:basedOn w:val="Standard"/>
    <w:next w:val="Standard"/>
    <w:qFormat/>
    <w:rsid w:val="00CF0214"/>
    <w:pPr>
      <w:spacing w:line="240" w:lineRule="auto"/>
      <w:outlineLvl w:val="5"/>
    </w:pPr>
  </w:style>
  <w:style w:type="paragraph" w:styleId="berschrift7">
    <w:name w:val="heading 7"/>
    <w:basedOn w:val="Standard"/>
    <w:next w:val="Standard"/>
    <w:qFormat/>
    <w:rsid w:val="00CF0214"/>
    <w:pPr>
      <w:spacing w:line="240" w:lineRule="auto"/>
      <w:outlineLvl w:val="6"/>
    </w:pPr>
  </w:style>
  <w:style w:type="paragraph" w:styleId="berschrift8">
    <w:name w:val="heading 8"/>
    <w:basedOn w:val="Standard"/>
    <w:next w:val="Standard"/>
    <w:qFormat/>
    <w:rsid w:val="00CF0214"/>
    <w:pPr>
      <w:spacing w:line="240" w:lineRule="auto"/>
      <w:outlineLvl w:val="7"/>
    </w:pPr>
  </w:style>
  <w:style w:type="paragraph" w:styleId="berschrift9">
    <w:name w:val="heading 9"/>
    <w:basedOn w:val="Standard"/>
    <w:next w:val="Standard"/>
    <w:qFormat/>
    <w:rsid w:val="00CF0214"/>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rsid w:val="00CF0214"/>
    <w:pPr>
      <w:spacing w:after="120"/>
      <w:ind w:left="1134" w:right="1134"/>
      <w:jc w:val="both"/>
    </w:pPr>
  </w:style>
  <w:style w:type="paragraph" w:customStyle="1" w:styleId="HMG">
    <w:name w:val="_ H __M_G"/>
    <w:basedOn w:val="Standard"/>
    <w:next w:val="Standard"/>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rsid w:val="00CF0214"/>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
    <w:uiPriority w:val="99"/>
    <w:rsid w:val="00CF0214"/>
    <w:rPr>
      <w:rFonts w:ascii="Times New Roman" w:hAnsi="Times New Roman"/>
      <w:sz w:val="18"/>
      <w:vertAlign w:val="superscript"/>
    </w:rPr>
  </w:style>
  <w:style w:type="character" w:styleId="Endnotenzeichen">
    <w:name w:val="endnote reference"/>
    <w:aliases w:val="1_G"/>
    <w:rsid w:val="00CF0214"/>
    <w:rPr>
      <w:rFonts w:ascii="Times New Roman" w:hAnsi="Times New Roman"/>
      <w:sz w:val="18"/>
      <w:vertAlign w:val="superscript"/>
    </w:rPr>
  </w:style>
  <w:style w:type="paragraph" w:styleId="Kopfzeile">
    <w:name w:val="header"/>
    <w:aliases w:val="6_G"/>
    <w:basedOn w:val="Standard"/>
    <w:rsid w:val="00CF0214"/>
    <w:pPr>
      <w:pBdr>
        <w:bottom w:val="single" w:sz="4" w:space="4" w:color="auto"/>
      </w:pBdr>
      <w:spacing w:line="240" w:lineRule="auto"/>
    </w:pPr>
    <w:rPr>
      <w:b/>
      <w:sz w:val="18"/>
    </w:rPr>
  </w:style>
  <w:style w:type="table" w:styleId="Tabellenraster">
    <w:name w:val="Table Grid"/>
    <w:basedOn w:val="NormaleTabelle"/>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BesuchterHyperlink">
    <w:name w:val="FollowedHyperlink"/>
    <w:semiHidden/>
    <w:rsid w:val="00CF0214"/>
    <w:rPr>
      <w:color w:val="auto"/>
      <w:u w:val="none"/>
    </w:rPr>
  </w:style>
  <w:style w:type="paragraph" w:customStyle="1" w:styleId="SMG">
    <w:name w:val="__S_M_G"/>
    <w:basedOn w:val="Standard"/>
    <w:next w:val="Standard"/>
    <w:rsid w:val="00CF0214"/>
    <w:pPr>
      <w:keepNext/>
      <w:keepLines/>
      <w:spacing w:before="240" w:after="240" w:line="420" w:lineRule="exact"/>
      <w:ind w:left="1134" w:right="1134"/>
    </w:pPr>
    <w:rPr>
      <w:b/>
      <w:sz w:val="40"/>
    </w:rPr>
  </w:style>
  <w:style w:type="paragraph" w:customStyle="1" w:styleId="SLG">
    <w:name w:val="__S_L_G"/>
    <w:basedOn w:val="Standard"/>
    <w:next w:val="Standard"/>
    <w:rsid w:val="00CF0214"/>
    <w:pPr>
      <w:keepNext/>
      <w:keepLines/>
      <w:spacing w:before="240" w:after="240" w:line="580" w:lineRule="exact"/>
      <w:ind w:left="1134" w:right="1134"/>
    </w:pPr>
    <w:rPr>
      <w:b/>
      <w:sz w:val="56"/>
    </w:rPr>
  </w:style>
  <w:style w:type="paragraph" w:customStyle="1" w:styleId="SSG">
    <w:name w:val="__S_S_G"/>
    <w:basedOn w:val="Standard"/>
    <w:next w:val="Standard"/>
    <w:rsid w:val="00CF0214"/>
    <w:pPr>
      <w:keepNext/>
      <w:keepLines/>
      <w:spacing w:before="240" w:after="240" w:line="300" w:lineRule="exact"/>
      <w:ind w:left="1134" w:right="1134"/>
    </w:pPr>
    <w:rPr>
      <w:b/>
      <w:sz w:val="28"/>
    </w:rPr>
  </w:style>
  <w:style w:type="paragraph" w:styleId="Funotentext">
    <w:name w:val="footnote text"/>
    <w:aliases w:val="5_G"/>
    <w:basedOn w:val="Standard"/>
    <w:link w:val="FunotentextZchn"/>
    <w:uiPriority w:val="99"/>
    <w:rsid w:val="00CF0214"/>
    <w:pPr>
      <w:tabs>
        <w:tab w:val="right" w:pos="1021"/>
      </w:tabs>
      <w:spacing w:line="220" w:lineRule="exact"/>
      <w:ind w:left="1134" w:right="1134" w:hanging="1134"/>
    </w:pPr>
    <w:rPr>
      <w:sz w:val="18"/>
    </w:rPr>
  </w:style>
  <w:style w:type="paragraph" w:styleId="Endnotentext">
    <w:name w:val="endnote text"/>
    <w:aliases w:val="2_G"/>
    <w:basedOn w:val="Funotentext"/>
    <w:link w:val="EndnotentextZchn"/>
    <w:uiPriority w:val="99"/>
    <w:rsid w:val="00CF0214"/>
  </w:style>
  <w:style w:type="character" w:styleId="Seitenzahl">
    <w:name w:val="page number"/>
    <w:aliases w:val="7_G"/>
    <w:rsid w:val="00CF0214"/>
    <w:rPr>
      <w:rFonts w:ascii="Times New Roman" w:hAnsi="Times New Roman"/>
      <w:b/>
      <w:sz w:val="18"/>
    </w:rPr>
  </w:style>
  <w:style w:type="paragraph" w:customStyle="1" w:styleId="XLargeG">
    <w:name w:val="__XLarge_G"/>
    <w:basedOn w:val="Standard"/>
    <w:next w:val="Standard"/>
    <w:rsid w:val="00CF0214"/>
    <w:pPr>
      <w:keepNext/>
      <w:keepLines/>
      <w:spacing w:before="240" w:after="240" w:line="420" w:lineRule="exact"/>
      <w:ind w:left="1134" w:right="1134"/>
    </w:pPr>
    <w:rPr>
      <w:b/>
      <w:sz w:val="40"/>
    </w:rPr>
  </w:style>
  <w:style w:type="paragraph" w:customStyle="1" w:styleId="Bullet1G">
    <w:name w:val="_Bullet 1_G"/>
    <w:basedOn w:val="Standard"/>
    <w:rsid w:val="00CF0214"/>
    <w:pPr>
      <w:numPr>
        <w:numId w:val="6"/>
      </w:numPr>
      <w:spacing w:after="120"/>
      <w:ind w:right="1134"/>
      <w:jc w:val="both"/>
    </w:pPr>
  </w:style>
  <w:style w:type="paragraph" w:styleId="Fuzeile">
    <w:name w:val="footer"/>
    <w:aliases w:val="3_G"/>
    <w:basedOn w:val="Standard"/>
    <w:rsid w:val="00CF0214"/>
    <w:pPr>
      <w:spacing w:line="240" w:lineRule="auto"/>
    </w:pPr>
    <w:rPr>
      <w:sz w:val="16"/>
    </w:rPr>
  </w:style>
  <w:style w:type="paragraph" w:customStyle="1" w:styleId="Bullet2G">
    <w:name w:val="_Bullet 2_G"/>
    <w:basedOn w:val="Standard"/>
    <w:rsid w:val="00CF0214"/>
    <w:pPr>
      <w:numPr>
        <w:numId w:val="7"/>
      </w:numPr>
      <w:spacing w:after="120"/>
      <w:ind w:right="1134"/>
      <w:jc w:val="both"/>
    </w:pPr>
  </w:style>
  <w:style w:type="paragraph" w:customStyle="1" w:styleId="H1G">
    <w:name w:val="_ H_1_G"/>
    <w:basedOn w:val="Standard"/>
    <w:next w:val="Standard"/>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CF0214"/>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CF0214"/>
    <w:pPr>
      <w:keepNext/>
      <w:keepLines/>
      <w:tabs>
        <w:tab w:val="right" w:pos="851"/>
      </w:tabs>
      <w:spacing w:before="240" w:after="120" w:line="240" w:lineRule="exact"/>
      <w:ind w:left="1134" w:right="1134" w:hanging="1134"/>
    </w:pPr>
  </w:style>
  <w:style w:type="character" w:customStyle="1" w:styleId="FunotentextZchn">
    <w:name w:val="Fußnotentext Zchn"/>
    <w:aliases w:val="5_G Zchn"/>
    <w:link w:val="Funotentext"/>
    <w:uiPriority w:val="99"/>
    <w:rsid w:val="007B7E57"/>
    <w:rPr>
      <w:sz w:val="18"/>
      <w:lang w:val="en-GB" w:eastAsia="en-US" w:bidi="ar-SA"/>
    </w:rPr>
  </w:style>
  <w:style w:type="character" w:customStyle="1" w:styleId="EndnotentextZchn">
    <w:name w:val="Endnotentext Zchn"/>
    <w:aliases w:val="2_G Zchn"/>
    <w:link w:val="Endnotentext"/>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Sprechblasentext">
    <w:name w:val="Balloon Text"/>
    <w:basedOn w:val="Standard"/>
    <w:link w:val="SprechblasentextZchn"/>
    <w:rsid w:val="006C43CA"/>
    <w:pPr>
      <w:spacing w:line="240" w:lineRule="auto"/>
    </w:pPr>
    <w:rPr>
      <w:rFonts w:ascii="Tahoma" w:hAnsi="Tahoma" w:cs="Tahoma"/>
      <w:sz w:val="16"/>
      <w:szCs w:val="16"/>
    </w:rPr>
  </w:style>
  <w:style w:type="character" w:customStyle="1" w:styleId="SprechblasentextZchn">
    <w:name w:val="Sprechblasentext Zchn"/>
    <w:link w:val="Sprechblasentext"/>
    <w:rsid w:val="006C43CA"/>
    <w:rPr>
      <w:rFonts w:ascii="Tahoma" w:hAnsi="Tahoma" w:cs="Tahoma"/>
      <w:sz w:val="16"/>
      <w:szCs w:val="16"/>
      <w:lang w:eastAsia="en-US"/>
    </w:rPr>
  </w:style>
  <w:style w:type="character" w:customStyle="1" w:styleId="st">
    <w:name w:val="st"/>
    <w:basedOn w:val="Absatz-Standardschriftart"/>
    <w:rsid w:val="000A52C3"/>
  </w:style>
  <w:style w:type="character" w:styleId="Hervorhebung">
    <w:name w:val="Emphasis"/>
    <w:uiPriority w:val="20"/>
    <w:qFormat/>
    <w:rsid w:val="000A52C3"/>
    <w:rPr>
      <w:i/>
      <w:iCs/>
    </w:rPr>
  </w:style>
  <w:style w:type="paragraph" w:styleId="Listenabsatz">
    <w:name w:val="List Paragraph"/>
    <w:basedOn w:val="Standard"/>
    <w:qFormat/>
    <w:rsid w:val="000A52C3"/>
    <w:pPr>
      <w:suppressAutoHyphens w:val="0"/>
      <w:spacing w:after="200" w:line="276" w:lineRule="auto"/>
      <w:ind w:left="720"/>
      <w:contextualSpacing/>
    </w:pPr>
    <w:rPr>
      <w:rFonts w:ascii="Calibri" w:hAnsi="Calibri"/>
      <w:sz w:val="22"/>
      <w:szCs w:val="22"/>
      <w:lang w:val="es-AR" w:eastAsia="es-AR"/>
    </w:rPr>
  </w:style>
  <w:style w:type="paragraph" w:styleId="KeinLeerraum">
    <w:name w:val="No Spacing"/>
    <w:rsid w:val="00905DE0"/>
    <w:pPr>
      <w:suppressAutoHyphens/>
      <w:autoSpaceDN w:val="0"/>
      <w:textAlignment w:val="baseline"/>
    </w:pPr>
    <w:rPr>
      <w:rFonts w:ascii="Calibri" w:eastAsia="Calibri" w:hAnsi="Calibri"/>
      <w:sz w:val="22"/>
      <w:szCs w:val="22"/>
      <w:lang w:val="de-DE" w:eastAsia="en-US"/>
    </w:rPr>
  </w:style>
  <w:style w:type="paragraph" w:customStyle="1" w:styleId="Default">
    <w:name w:val="Default"/>
    <w:rsid w:val="00905DE0"/>
    <w:pPr>
      <w:autoSpaceDE w:val="0"/>
      <w:autoSpaceDN w:val="0"/>
    </w:pPr>
    <w:rPr>
      <w:rFonts w:eastAsia="Calibri"/>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E401-7A35-4E02-A8EE-B3368CCB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3211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gaio</dc:creator>
  <cp:lastModifiedBy>Hanno Schedler</cp:lastModifiedBy>
  <cp:revision>2</cp:revision>
  <cp:lastPrinted>2014-02-06T15:16:00Z</cp:lastPrinted>
  <dcterms:created xsi:type="dcterms:W3CDTF">2016-02-12T19:13:00Z</dcterms:created>
  <dcterms:modified xsi:type="dcterms:W3CDTF">2016-02-12T19:13:00Z</dcterms:modified>
</cp:coreProperties>
</file>